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26F6" w14:textId="7DB0CC40" w:rsidR="000F271D" w:rsidRPr="00CC38D7" w:rsidRDefault="00CC38D7" w:rsidP="000F271D">
      <w:pPr>
        <w:pBdr>
          <w:bottom w:val="single" w:sz="4" w:space="1" w:color="auto"/>
        </w:pBdr>
        <w:rPr>
          <w:rFonts w:ascii="Helvetica Light" w:hAnsi="Helvetica Light" w:cs="Arial"/>
          <w:sz w:val="32"/>
          <w:szCs w:val="32"/>
        </w:rPr>
      </w:pPr>
      <w:r w:rsidRPr="00CC38D7">
        <w:rPr>
          <w:rFonts w:ascii="Helvetica Light" w:hAnsi="Helvetica Light" w:cs="Arial"/>
          <w:sz w:val="32"/>
          <w:szCs w:val="32"/>
        </w:rPr>
        <w:t xml:space="preserve">Lab Technician </w:t>
      </w:r>
    </w:p>
    <w:p w14:paraId="1C219DC9" w14:textId="77777777" w:rsidR="000F271D" w:rsidRPr="00CC38D7" w:rsidRDefault="000F271D" w:rsidP="000F271D">
      <w:pPr>
        <w:rPr>
          <w:rFonts w:ascii="Helvetica Light" w:hAnsi="Helvetica Light" w:cs="Arial"/>
          <w:sz w:val="22"/>
          <w:szCs w:val="22"/>
        </w:rPr>
      </w:pPr>
    </w:p>
    <w:tbl>
      <w:tblPr>
        <w:tblStyle w:val="TableGrid"/>
        <w:tblW w:w="0" w:type="auto"/>
        <w:tblInd w:w="108" w:type="dxa"/>
        <w:tblLook w:val="04A0" w:firstRow="1" w:lastRow="0" w:firstColumn="1" w:lastColumn="0" w:noHBand="0" w:noVBand="1"/>
      </w:tblPr>
      <w:tblGrid>
        <w:gridCol w:w="1620"/>
        <w:gridCol w:w="5310"/>
      </w:tblGrid>
      <w:tr w:rsidR="000707DC" w:rsidRPr="00CC38D7" w14:paraId="01A26A0A" w14:textId="77777777" w:rsidTr="00D74822">
        <w:trPr>
          <w:trHeight w:val="333"/>
        </w:trPr>
        <w:tc>
          <w:tcPr>
            <w:tcW w:w="1620" w:type="dxa"/>
            <w:shd w:val="clear" w:color="auto" w:fill="F2F2F2" w:themeFill="background1" w:themeFillShade="F2"/>
          </w:tcPr>
          <w:p w14:paraId="50AEE995" w14:textId="77777777" w:rsidR="000F271D" w:rsidRPr="00CC38D7" w:rsidRDefault="000F271D" w:rsidP="00D74822">
            <w:pPr>
              <w:rPr>
                <w:rFonts w:ascii="Helvetica" w:hAnsi="Helvetica" w:cs="Arial"/>
                <w:sz w:val="22"/>
                <w:szCs w:val="22"/>
              </w:rPr>
            </w:pPr>
            <w:r w:rsidRPr="00CC38D7">
              <w:rPr>
                <w:rFonts w:ascii="Helvetica" w:hAnsi="Helvetica" w:cs="Arial"/>
                <w:sz w:val="22"/>
                <w:szCs w:val="22"/>
              </w:rPr>
              <w:t>Date</w:t>
            </w:r>
          </w:p>
        </w:tc>
        <w:tc>
          <w:tcPr>
            <w:tcW w:w="5310" w:type="dxa"/>
          </w:tcPr>
          <w:p w14:paraId="6143D07E" w14:textId="501B50EA" w:rsidR="000F271D" w:rsidRPr="00CC38D7" w:rsidRDefault="00CC38D7" w:rsidP="00D74822">
            <w:pPr>
              <w:rPr>
                <w:rFonts w:ascii="Helvetica Light" w:hAnsi="Helvetica Light" w:cs="Arial"/>
                <w:sz w:val="22"/>
                <w:szCs w:val="22"/>
              </w:rPr>
            </w:pPr>
            <w:r w:rsidRPr="00CC38D7">
              <w:rPr>
                <w:rFonts w:ascii="Helvetica Light" w:hAnsi="Helvetica Light" w:cs="Arial"/>
                <w:sz w:val="22"/>
                <w:szCs w:val="22"/>
              </w:rPr>
              <w:t>06/04/2021</w:t>
            </w:r>
          </w:p>
        </w:tc>
      </w:tr>
      <w:tr w:rsidR="000707DC" w:rsidRPr="00CC38D7" w14:paraId="12D99B75" w14:textId="77777777" w:rsidTr="00D74822">
        <w:trPr>
          <w:trHeight w:val="333"/>
        </w:trPr>
        <w:tc>
          <w:tcPr>
            <w:tcW w:w="1620" w:type="dxa"/>
            <w:shd w:val="clear" w:color="auto" w:fill="F2F2F2" w:themeFill="background1" w:themeFillShade="F2"/>
          </w:tcPr>
          <w:p w14:paraId="4ECAA333" w14:textId="77777777" w:rsidR="000F271D" w:rsidRPr="00CC38D7" w:rsidRDefault="000F271D" w:rsidP="00D74822">
            <w:pPr>
              <w:rPr>
                <w:rFonts w:ascii="Helvetica" w:hAnsi="Helvetica" w:cs="Arial"/>
                <w:sz w:val="22"/>
                <w:szCs w:val="22"/>
              </w:rPr>
            </w:pPr>
            <w:r w:rsidRPr="00CC38D7">
              <w:rPr>
                <w:rFonts w:ascii="Helvetica" w:hAnsi="Helvetica" w:cs="Arial"/>
                <w:sz w:val="22"/>
                <w:szCs w:val="22"/>
              </w:rPr>
              <w:t>Position Type</w:t>
            </w:r>
          </w:p>
        </w:tc>
        <w:tc>
          <w:tcPr>
            <w:tcW w:w="5310" w:type="dxa"/>
          </w:tcPr>
          <w:p w14:paraId="4EE3C3C1" w14:textId="07D215EB" w:rsidR="000F271D" w:rsidRPr="00CC38D7" w:rsidRDefault="000F271D" w:rsidP="00D74822">
            <w:pPr>
              <w:rPr>
                <w:rFonts w:ascii="Helvetica Light" w:hAnsi="Helvetica Light" w:cs="Arial"/>
                <w:sz w:val="22"/>
                <w:szCs w:val="22"/>
              </w:rPr>
            </w:pPr>
            <w:r w:rsidRPr="00CC38D7">
              <w:rPr>
                <w:rFonts w:ascii="Helvetica Light" w:hAnsi="Helvetica Light" w:cs="Arial"/>
                <w:sz w:val="22"/>
                <w:szCs w:val="22"/>
              </w:rPr>
              <w:t xml:space="preserve">Full-time, </w:t>
            </w:r>
            <w:r w:rsidR="00CC38D7" w:rsidRPr="00CC38D7">
              <w:rPr>
                <w:rFonts w:ascii="Helvetica Light" w:hAnsi="Helvetica Light" w:cs="Arial"/>
                <w:sz w:val="22"/>
                <w:szCs w:val="22"/>
              </w:rPr>
              <w:t>Hou</w:t>
            </w:r>
            <w:r w:rsidR="002532F5" w:rsidRPr="00CC38D7">
              <w:rPr>
                <w:rFonts w:ascii="Helvetica Light" w:hAnsi="Helvetica Light" w:cs="Arial"/>
                <w:sz w:val="22"/>
                <w:szCs w:val="22"/>
              </w:rPr>
              <w:t>r</w:t>
            </w:r>
            <w:r w:rsidR="00CC38D7" w:rsidRPr="00CC38D7">
              <w:rPr>
                <w:rFonts w:ascii="Helvetica Light" w:hAnsi="Helvetica Light" w:cs="Arial"/>
                <w:sz w:val="22"/>
                <w:szCs w:val="22"/>
              </w:rPr>
              <w:t>l</w:t>
            </w:r>
            <w:r w:rsidR="002532F5" w:rsidRPr="00CC38D7">
              <w:rPr>
                <w:rFonts w:ascii="Helvetica Light" w:hAnsi="Helvetica Light" w:cs="Arial"/>
                <w:sz w:val="22"/>
                <w:szCs w:val="22"/>
              </w:rPr>
              <w:t>y</w:t>
            </w:r>
            <w:r w:rsidRPr="00CC38D7">
              <w:rPr>
                <w:rFonts w:ascii="Helvetica Light" w:hAnsi="Helvetica Light" w:cs="Arial"/>
                <w:sz w:val="22"/>
                <w:szCs w:val="22"/>
              </w:rPr>
              <w:t xml:space="preserve">, </w:t>
            </w:r>
            <w:r w:rsidR="00CC38D7" w:rsidRPr="00CC38D7">
              <w:rPr>
                <w:rFonts w:ascii="Helvetica Light" w:hAnsi="Helvetica Light" w:cs="Arial"/>
                <w:sz w:val="22"/>
                <w:szCs w:val="22"/>
              </w:rPr>
              <w:t>Non-</w:t>
            </w:r>
            <w:r w:rsidR="002532F5" w:rsidRPr="00CC38D7">
              <w:rPr>
                <w:rFonts w:ascii="Helvetica Light" w:hAnsi="Helvetica Light" w:cs="Arial"/>
                <w:sz w:val="22"/>
                <w:szCs w:val="22"/>
              </w:rPr>
              <w:t>Exempt</w:t>
            </w:r>
          </w:p>
        </w:tc>
      </w:tr>
      <w:tr w:rsidR="000707DC" w:rsidRPr="00CC38D7" w14:paraId="4231A850" w14:textId="77777777" w:rsidTr="00D74822">
        <w:trPr>
          <w:trHeight w:val="346"/>
        </w:trPr>
        <w:tc>
          <w:tcPr>
            <w:tcW w:w="1620" w:type="dxa"/>
            <w:shd w:val="clear" w:color="auto" w:fill="F2F2F2" w:themeFill="background1" w:themeFillShade="F2"/>
          </w:tcPr>
          <w:p w14:paraId="412D90E6" w14:textId="77777777" w:rsidR="000F271D" w:rsidRPr="00CC38D7" w:rsidRDefault="000F271D" w:rsidP="00D74822">
            <w:pPr>
              <w:rPr>
                <w:rFonts w:ascii="Helvetica" w:hAnsi="Helvetica" w:cs="Arial"/>
                <w:sz w:val="22"/>
                <w:szCs w:val="22"/>
              </w:rPr>
            </w:pPr>
            <w:r w:rsidRPr="00CC38D7">
              <w:rPr>
                <w:rFonts w:ascii="Helvetica" w:hAnsi="Helvetica" w:cs="Arial"/>
                <w:sz w:val="22"/>
                <w:szCs w:val="22"/>
              </w:rPr>
              <w:t>Location</w:t>
            </w:r>
          </w:p>
        </w:tc>
        <w:tc>
          <w:tcPr>
            <w:tcW w:w="5310" w:type="dxa"/>
          </w:tcPr>
          <w:p w14:paraId="0C1CA6A4" w14:textId="77777777" w:rsidR="000F271D" w:rsidRPr="00CC38D7" w:rsidRDefault="000F271D" w:rsidP="00D74822">
            <w:pPr>
              <w:rPr>
                <w:rFonts w:ascii="Helvetica Light" w:hAnsi="Helvetica Light" w:cs="Arial"/>
                <w:sz w:val="22"/>
                <w:szCs w:val="22"/>
              </w:rPr>
            </w:pPr>
            <w:r w:rsidRPr="00CC38D7">
              <w:rPr>
                <w:rFonts w:ascii="Helvetica Light" w:hAnsi="Helvetica Light" w:cs="Arial"/>
                <w:sz w:val="22"/>
                <w:szCs w:val="22"/>
              </w:rPr>
              <w:t>Boulder, CO</w:t>
            </w:r>
          </w:p>
        </w:tc>
      </w:tr>
      <w:tr w:rsidR="000707DC" w:rsidRPr="00CC38D7" w14:paraId="2FBE98FC" w14:textId="77777777" w:rsidTr="00D74822">
        <w:trPr>
          <w:trHeight w:val="333"/>
        </w:trPr>
        <w:tc>
          <w:tcPr>
            <w:tcW w:w="1620" w:type="dxa"/>
            <w:shd w:val="clear" w:color="auto" w:fill="F2F2F2" w:themeFill="background1" w:themeFillShade="F2"/>
          </w:tcPr>
          <w:p w14:paraId="0612CA86" w14:textId="77777777" w:rsidR="000F271D" w:rsidRPr="00CC38D7" w:rsidRDefault="000F271D" w:rsidP="00D74822">
            <w:pPr>
              <w:rPr>
                <w:rFonts w:ascii="Helvetica" w:hAnsi="Helvetica" w:cs="Arial"/>
                <w:sz w:val="22"/>
                <w:szCs w:val="22"/>
              </w:rPr>
            </w:pPr>
            <w:r w:rsidRPr="00CC38D7">
              <w:rPr>
                <w:rFonts w:ascii="Helvetica" w:hAnsi="Helvetica" w:cs="Arial"/>
                <w:sz w:val="22"/>
                <w:szCs w:val="22"/>
              </w:rPr>
              <w:t>Travel</w:t>
            </w:r>
          </w:p>
        </w:tc>
        <w:tc>
          <w:tcPr>
            <w:tcW w:w="5310" w:type="dxa"/>
          </w:tcPr>
          <w:p w14:paraId="19F038C5" w14:textId="7AD70F72" w:rsidR="000F271D" w:rsidRPr="00CC38D7" w:rsidRDefault="000707DC" w:rsidP="00D74822">
            <w:pPr>
              <w:rPr>
                <w:rFonts w:ascii="Helvetica Light" w:hAnsi="Helvetica Light" w:cs="Arial"/>
                <w:sz w:val="22"/>
                <w:szCs w:val="22"/>
              </w:rPr>
            </w:pPr>
            <w:r w:rsidRPr="00CC38D7">
              <w:rPr>
                <w:rFonts w:ascii="Helvetica Light" w:hAnsi="Helvetica Light" w:cs="Arial"/>
                <w:sz w:val="22"/>
                <w:szCs w:val="22"/>
              </w:rPr>
              <w:t>0% travel</w:t>
            </w:r>
          </w:p>
        </w:tc>
      </w:tr>
    </w:tbl>
    <w:p w14:paraId="1AE665EC" w14:textId="77777777" w:rsidR="000F271D" w:rsidRPr="00CC38D7" w:rsidRDefault="000F271D" w:rsidP="000F271D">
      <w:pPr>
        <w:jc w:val="both"/>
        <w:rPr>
          <w:rFonts w:ascii="Helvetica" w:hAnsi="Helvetica" w:cs="Arial"/>
          <w:sz w:val="28"/>
          <w:szCs w:val="28"/>
        </w:rPr>
      </w:pPr>
    </w:p>
    <w:p w14:paraId="13E0DE50" w14:textId="4131C6AF" w:rsidR="000F271D" w:rsidRPr="00CC38D7" w:rsidRDefault="000F271D" w:rsidP="000F271D">
      <w:pPr>
        <w:jc w:val="both"/>
        <w:rPr>
          <w:rFonts w:ascii="Helvetica" w:hAnsi="Helvetica" w:cs="Arial"/>
        </w:rPr>
      </w:pPr>
      <w:r w:rsidRPr="00CC38D7">
        <w:rPr>
          <w:rFonts w:ascii="Helvetica" w:hAnsi="Helvetica" w:cs="Arial"/>
        </w:rPr>
        <w:t>Summary</w:t>
      </w:r>
    </w:p>
    <w:p w14:paraId="1538B5DC" w14:textId="31416B98" w:rsidR="00CC38D7" w:rsidRPr="00CC38D7" w:rsidRDefault="00CC38D7" w:rsidP="00CC38D7">
      <w:pPr>
        <w:rPr>
          <w:rFonts w:ascii="Helvetica Light" w:hAnsi="Helvetica Light" w:cs="Calibri Light"/>
          <w:shd w:val="clear" w:color="auto" w:fill="FFFFFF"/>
        </w:rPr>
      </w:pPr>
      <w:r w:rsidRPr="00CC38D7">
        <w:rPr>
          <w:rFonts w:ascii="Helvetica Light" w:hAnsi="Helvetica Light" w:cs="Calibri Light"/>
        </w:rPr>
        <w:t xml:space="preserve">We are seeking a diligent Lab Technician to </w:t>
      </w:r>
      <w:r w:rsidRPr="00CC38D7">
        <w:rPr>
          <w:rFonts w:ascii="Helvetica Light" w:hAnsi="Helvetica Light" w:cs="Calibri Light"/>
          <w:shd w:val="clear" w:color="auto" w:fill="FFFFFF"/>
        </w:rPr>
        <w:t>perform manufacturing activities in our reagent manufacturing lab. The majority of day-to-day activities will be focused on formulating buffers, manufacturing assay plates, inspecting, labeling, documenting and packaging of our product. This person will also be responsible for maintaining manufacturing space cleanliness and practicing sterile technique. This role will provide essential feedback on new process development and assist in optimizing workflows.</w:t>
      </w:r>
    </w:p>
    <w:p w14:paraId="4096B2B1" w14:textId="77777777" w:rsidR="000F271D" w:rsidRPr="00CC38D7" w:rsidRDefault="000F271D" w:rsidP="000F271D">
      <w:pPr>
        <w:rPr>
          <w:rFonts w:ascii="Helvetica" w:hAnsi="Helvetica"/>
        </w:rPr>
      </w:pPr>
    </w:p>
    <w:p w14:paraId="70521228" w14:textId="77777777" w:rsidR="000F271D" w:rsidRPr="00CC38D7" w:rsidRDefault="000F271D" w:rsidP="000F271D">
      <w:pPr>
        <w:jc w:val="both"/>
        <w:rPr>
          <w:rFonts w:ascii="Helvetica" w:hAnsi="Helvetica" w:cs="Arial"/>
        </w:rPr>
      </w:pPr>
      <w:r w:rsidRPr="00CC38D7">
        <w:rPr>
          <w:rFonts w:ascii="Helvetica" w:hAnsi="Helvetica"/>
        </w:rPr>
        <w:t xml:space="preserve">Job Responsibilities </w:t>
      </w:r>
    </w:p>
    <w:p w14:paraId="1DCB8871"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Manufacture reagents and assays as specified in controlled manufacturing procedures, and in compliance with regulations and guidelines</w:t>
      </w:r>
    </w:p>
    <w:p w14:paraId="243E11CC"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Cleaning, sterilizing and preparing laboratory on a daily basis to maintain the manufacturing area per company specifications</w:t>
      </w:r>
    </w:p>
    <w:p w14:paraId="7C3D822B"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Generation of bulk material and aliquoting of non-hazardous liquid reagents</w:t>
      </w:r>
    </w:p>
    <w:p w14:paraId="5EB79B43"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Prepare, assemble, and operate manufacturing lab equipment as trained</w:t>
      </w:r>
    </w:p>
    <w:p w14:paraId="44CC4C0E"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Adhere to company policies and safety guidelines</w:t>
      </w:r>
    </w:p>
    <w:p w14:paraId="6C8E9272"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Assist in the preparation of reports and other documentation as applicable to the scope of manufacturing</w:t>
      </w:r>
    </w:p>
    <w:p w14:paraId="349505B1" w14:textId="77777777" w:rsidR="00CC38D7" w:rsidRPr="00CC38D7" w:rsidRDefault="00CC38D7" w:rsidP="00CC38D7">
      <w:pPr>
        <w:pStyle w:val="ListParagraph"/>
        <w:numPr>
          <w:ilvl w:val="0"/>
          <w:numId w:val="20"/>
        </w:numPr>
        <w:textAlignment w:val="baseline"/>
        <w:rPr>
          <w:rFonts w:ascii="Helvetica Light" w:hAnsi="Helvetica Light" w:cs="Segoe UI"/>
        </w:rPr>
      </w:pPr>
      <w:r w:rsidRPr="00CC38D7">
        <w:rPr>
          <w:rFonts w:ascii="Helvetica Light" w:hAnsi="Helvetica Light" w:cs="Segoe UI"/>
        </w:rPr>
        <w:t>Accurately complete documentation of manufacturing batch records, using Good Laboratory Practices. Documentation practices include:</w:t>
      </w:r>
    </w:p>
    <w:p w14:paraId="54082EE4" w14:textId="77777777" w:rsidR="00CC38D7" w:rsidRPr="00CC38D7" w:rsidRDefault="00CC38D7" w:rsidP="00CC38D7">
      <w:pPr>
        <w:pStyle w:val="ListParagraph"/>
        <w:numPr>
          <w:ilvl w:val="1"/>
          <w:numId w:val="20"/>
        </w:numPr>
        <w:textAlignment w:val="baseline"/>
        <w:rPr>
          <w:rFonts w:ascii="Helvetica Light" w:hAnsi="Helvetica Light" w:cs="Segoe UI"/>
        </w:rPr>
      </w:pPr>
      <w:r w:rsidRPr="00CC38D7">
        <w:rPr>
          <w:rFonts w:ascii="Helvetica Light" w:hAnsi="Helvetica Light" w:cs="Segoe UI"/>
        </w:rPr>
        <w:t>Edit and update SOPs as needed</w:t>
      </w:r>
    </w:p>
    <w:p w14:paraId="58FBC7A1" w14:textId="77777777" w:rsidR="00CC38D7" w:rsidRPr="00CC38D7" w:rsidRDefault="00CC38D7" w:rsidP="00CC38D7">
      <w:pPr>
        <w:pStyle w:val="ListParagraph"/>
        <w:numPr>
          <w:ilvl w:val="1"/>
          <w:numId w:val="20"/>
        </w:numPr>
        <w:textAlignment w:val="baseline"/>
        <w:rPr>
          <w:rFonts w:ascii="Helvetica Light" w:hAnsi="Helvetica Light" w:cs="Segoe UI"/>
        </w:rPr>
      </w:pPr>
      <w:r w:rsidRPr="00CC38D7">
        <w:rPr>
          <w:rFonts w:ascii="Helvetica Light" w:hAnsi="Helvetica Light" w:cs="Segoe UI"/>
        </w:rPr>
        <w:t>Initiate deviations, Risk Assessments and NCMRs</w:t>
      </w:r>
    </w:p>
    <w:p w14:paraId="4E264D6B" w14:textId="77777777" w:rsidR="00CC38D7" w:rsidRPr="00CC38D7" w:rsidRDefault="00CC38D7" w:rsidP="00CC38D7">
      <w:pPr>
        <w:pStyle w:val="ListParagraph"/>
        <w:numPr>
          <w:ilvl w:val="1"/>
          <w:numId w:val="20"/>
        </w:numPr>
        <w:textAlignment w:val="baseline"/>
        <w:rPr>
          <w:rFonts w:ascii="Helvetica Light" w:hAnsi="Helvetica Light" w:cs="Segoe UI"/>
        </w:rPr>
      </w:pPr>
      <w:r w:rsidRPr="00CC38D7">
        <w:rPr>
          <w:rFonts w:ascii="Helvetica Light" w:hAnsi="Helvetica Light" w:cs="Segoe UI"/>
        </w:rPr>
        <w:t>Accurately update data into an ERP system</w:t>
      </w:r>
    </w:p>
    <w:p w14:paraId="2E74EB39" w14:textId="77777777" w:rsidR="00CC38D7" w:rsidRPr="00CC38D7" w:rsidRDefault="00CC38D7" w:rsidP="00CC38D7">
      <w:pPr>
        <w:pStyle w:val="ListParagraph"/>
        <w:numPr>
          <w:ilvl w:val="1"/>
          <w:numId w:val="20"/>
        </w:numPr>
        <w:textAlignment w:val="baseline"/>
        <w:rPr>
          <w:rFonts w:ascii="Helvetica Light" w:hAnsi="Helvetica Light" w:cs="Segoe UI"/>
        </w:rPr>
      </w:pPr>
      <w:r w:rsidRPr="00CC38D7">
        <w:rPr>
          <w:rFonts w:ascii="Helvetica Light" w:hAnsi="Helvetica Light" w:cs="Segoe UI"/>
        </w:rPr>
        <w:t>Ensures equipment calibration and preventative maintenance services are completed and documented in compliance with quality system</w:t>
      </w:r>
    </w:p>
    <w:p w14:paraId="569E5196" w14:textId="77777777" w:rsidR="000F271D" w:rsidRPr="00CC38D7" w:rsidRDefault="000F271D" w:rsidP="000F271D">
      <w:pPr>
        <w:jc w:val="both"/>
        <w:rPr>
          <w:rFonts w:ascii="Helvetica Light" w:hAnsi="Helvetica Light"/>
        </w:rPr>
      </w:pPr>
    </w:p>
    <w:p w14:paraId="12ACCC0D" w14:textId="7079B91F" w:rsidR="000F271D" w:rsidRPr="00CC38D7" w:rsidRDefault="000F271D" w:rsidP="000F271D">
      <w:pPr>
        <w:jc w:val="both"/>
        <w:rPr>
          <w:rFonts w:ascii="Helvetica" w:hAnsi="Helvetica" w:cs="Arial"/>
        </w:rPr>
      </w:pPr>
      <w:r w:rsidRPr="00CC38D7">
        <w:rPr>
          <w:rFonts w:ascii="Helvetica" w:hAnsi="Helvetica"/>
        </w:rPr>
        <w:t>Qualifications</w:t>
      </w:r>
    </w:p>
    <w:p w14:paraId="042622A1" w14:textId="77777777" w:rsidR="009875CE" w:rsidRPr="009875CE" w:rsidRDefault="009875CE" w:rsidP="009875CE">
      <w:pPr>
        <w:pStyle w:val="ListParagraph"/>
        <w:numPr>
          <w:ilvl w:val="0"/>
          <w:numId w:val="19"/>
        </w:numPr>
        <w:rPr>
          <w:rFonts w:ascii="Helvetica Light" w:hAnsi="Helvetica Light" w:cs="Calibri Light"/>
          <w:shd w:val="clear" w:color="auto" w:fill="FFFFFF"/>
        </w:rPr>
      </w:pPr>
      <w:r w:rsidRPr="009875CE">
        <w:rPr>
          <w:rFonts w:ascii="Helvetica Light" w:hAnsi="Helvetica Light" w:cs="Calibri Light"/>
          <w:shd w:val="clear" w:color="auto" w:fill="FFFFFF"/>
        </w:rPr>
        <w:t>1+ years’ experience in an operations, manufacturing, or similar environment</w:t>
      </w:r>
    </w:p>
    <w:p w14:paraId="460B3887" w14:textId="77777777" w:rsidR="009875CE" w:rsidRPr="009875CE" w:rsidRDefault="009875CE" w:rsidP="009875CE">
      <w:pPr>
        <w:pStyle w:val="ListParagraph"/>
        <w:numPr>
          <w:ilvl w:val="0"/>
          <w:numId w:val="19"/>
        </w:numPr>
        <w:rPr>
          <w:rFonts w:ascii="Helvetica Light" w:hAnsi="Helvetica Light" w:cs="Calibri Light"/>
        </w:rPr>
      </w:pPr>
      <w:r w:rsidRPr="009875CE">
        <w:rPr>
          <w:rFonts w:ascii="Helvetica Light" w:hAnsi="Helvetica Light" w:cs="Calibri Light"/>
        </w:rPr>
        <w:t xml:space="preserve">Basic lab skills such as pipetting, sterilization, etc. </w:t>
      </w:r>
    </w:p>
    <w:p w14:paraId="37847C2B" w14:textId="77777777" w:rsidR="009875CE" w:rsidRPr="009875CE" w:rsidRDefault="009875CE" w:rsidP="009875CE">
      <w:pPr>
        <w:pStyle w:val="ListParagraph"/>
        <w:numPr>
          <w:ilvl w:val="0"/>
          <w:numId w:val="19"/>
        </w:numPr>
        <w:rPr>
          <w:rFonts w:ascii="Helvetica Light" w:hAnsi="Helvetica Light" w:cs="Calibri Light"/>
        </w:rPr>
      </w:pPr>
      <w:r w:rsidRPr="009875CE">
        <w:rPr>
          <w:rFonts w:ascii="Helvetica Light" w:hAnsi="Helvetica Light" w:cs="Calibri Light"/>
        </w:rPr>
        <w:t>Basic Microsoft Office skills in Word and Excel</w:t>
      </w:r>
    </w:p>
    <w:p w14:paraId="2D8CDA95" w14:textId="0FAA527C" w:rsidR="000707DC" w:rsidRPr="00CC38D7" w:rsidRDefault="000707DC" w:rsidP="00BC041F">
      <w:pPr>
        <w:pStyle w:val="ListParagraph"/>
        <w:rPr>
          <w:rFonts w:ascii="Helvetica Light" w:hAnsi="Helvetica Light" w:cstheme="minorHAnsi"/>
        </w:rPr>
      </w:pPr>
    </w:p>
    <w:p w14:paraId="142B160C" w14:textId="77777777" w:rsidR="000707DC" w:rsidRPr="009875CE" w:rsidRDefault="000707DC" w:rsidP="00BC041F">
      <w:pPr>
        <w:pStyle w:val="ListParagraph"/>
        <w:rPr>
          <w:rFonts w:ascii="Helvetica" w:hAnsi="Helvetica"/>
        </w:rPr>
      </w:pPr>
    </w:p>
    <w:p w14:paraId="7428FD93" w14:textId="29ABBC22" w:rsidR="000F271D" w:rsidRPr="009875CE" w:rsidRDefault="000F271D" w:rsidP="000F271D">
      <w:pPr>
        <w:jc w:val="both"/>
        <w:rPr>
          <w:rFonts w:ascii="Helvetica" w:hAnsi="Helvetica" w:cs="Arial"/>
        </w:rPr>
      </w:pPr>
      <w:r w:rsidRPr="009875CE">
        <w:rPr>
          <w:rFonts w:ascii="Helvetica" w:hAnsi="Helvetica" w:cs="Arial"/>
        </w:rPr>
        <w:t>Preferred Qualifications</w:t>
      </w:r>
    </w:p>
    <w:p w14:paraId="7F2D51DC" w14:textId="77777777" w:rsidR="009875CE" w:rsidRPr="009875CE" w:rsidRDefault="009875CE" w:rsidP="009875CE">
      <w:pPr>
        <w:pStyle w:val="ListParagraph"/>
        <w:numPr>
          <w:ilvl w:val="0"/>
          <w:numId w:val="21"/>
        </w:numPr>
        <w:rPr>
          <w:rFonts w:ascii="Helvetica Light" w:hAnsi="Helvetica Light" w:cs="Calibri Light"/>
        </w:rPr>
      </w:pPr>
      <w:r w:rsidRPr="009875CE">
        <w:rPr>
          <w:rFonts w:ascii="Helvetica Light" w:hAnsi="Helvetica Light" w:cs="Calibri Light"/>
        </w:rPr>
        <w:t>Associate’s or bachelor’s degree in biological or physical science preferred but not required</w:t>
      </w:r>
    </w:p>
    <w:p w14:paraId="08AA54A5" w14:textId="77777777" w:rsidR="009875CE" w:rsidRPr="009875CE" w:rsidRDefault="009875CE" w:rsidP="009875CE">
      <w:pPr>
        <w:pStyle w:val="ListParagraph"/>
        <w:numPr>
          <w:ilvl w:val="0"/>
          <w:numId w:val="21"/>
        </w:numPr>
        <w:rPr>
          <w:rFonts w:ascii="Helvetica Light" w:eastAsia="Calibri" w:hAnsi="Helvetica Light" w:cs="Calibri Light"/>
        </w:rPr>
      </w:pPr>
      <w:r w:rsidRPr="009875CE">
        <w:rPr>
          <w:rFonts w:ascii="Helvetica Light" w:hAnsi="Helvetica Light" w:cs="Calibri Light"/>
          <w:shd w:val="clear" w:color="auto" w:fill="FFFFFF"/>
        </w:rPr>
        <w:t>Experience manufacturing reagents and/or assays preferred but not required</w:t>
      </w:r>
    </w:p>
    <w:p w14:paraId="097DEAD4" w14:textId="77777777" w:rsidR="009875CE" w:rsidRPr="009875CE" w:rsidRDefault="009875CE" w:rsidP="009875CE">
      <w:pPr>
        <w:pStyle w:val="ListParagraph"/>
        <w:numPr>
          <w:ilvl w:val="0"/>
          <w:numId w:val="21"/>
        </w:numPr>
        <w:rPr>
          <w:rFonts w:ascii="Helvetica Light" w:hAnsi="Helvetica Light" w:cs="Calibri Light"/>
        </w:rPr>
      </w:pPr>
      <w:r w:rsidRPr="009875CE">
        <w:rPr>
          <w:rFonts w:ascii="Helvetica Light" w:hAnsi="Helvetica Light" w:cs="Calibri Light"/>
          <w:shd w:val="clear" w:color="auto" w:fill="FFFFFF"/>
        </w:rPr>
        <w:t xml:space="preserve">Experience with aseptic or molecular biology technique is a plus </w:t>
      </w:r>
    </w:p>
    <w:p w14:paraId="3EA672ED" w14:textId="77777777" w:rsidR="009875CE" w:rsidRPr="009875CE" w:rsidRDefault="009875CE" w:rsidP="009875CE">
      <w:pPr>
        <w:pStyle w:val="ListParagraph"/>
        <w:numPr>
          <w:ilvl w:val="0"/>
          <w:numId w:val="21"/>
        </w:numPr>
        <w:rPr>
          <w:rFonts w:ascii="Helvetica Light" w:hAnsi="Helvetica Light" w:cs="Calibri Light"/>
          <w:shd w:val="clear" w:color="auto" w:fill="FFFFFF"/>
        </w:rPr>
      </w:pPr>
      <w:r w:rsidRPr="009875CE">
        <w:rPr>
          <w:rFonts w:ascii="Helvetica Light" w:hAnsi="Helvetica Light" w:cs="Calibri Light"/>
          <w:shd w:val="clear" w:color="auto" w:fill="FFFFFF"/>
        </w:rPr>
        <w:t>Good Manufacturing Practices (GMP) Experience at an FDA regulated biotech, pharmaceutical, or medical device manufacturer is a plus</w:t>
      </w:r>
    </w:p>
    <w:p w14:paraId="0E0FFBF3" w14:textId="77777777" w:rsidR="00CC38D7" w:rsidRPr="00CC38D7" w:rsidRDefault="00CC38D7" w:rsidP="00CC38D7">
      <w:pPr>
        <w:rPr>
          <w:rFonts w:ascii="Helvetica Light" w:hAnsi="Helvetica Light"/>
        </w:rPr>
      </w:pPr>
    </w:p>
    <w:p w14:paraId="0BB3EEE6" w14:textId="48C392D3" w:rsidR="000F271D" w:rsidRPr="009875CE" w:rsidRDefault="00CC38D7" w:rsidP="000F271D">
      <w:pPr>
        <w:rPr>
          <w:rFonts w:ascii="Helvetica Light" w:hAnsi="Helvetica Light"/>
          <w:i/>
          <w:iCs/>
        </w:rPr>
      </w:pPr>
      <w:r w:rsidRPr="009875CE">
        <w:rPr>
          <w:rFonts w:ascii="Helvetica Light" w:hAnsi="Helvetica Light"/>
          <w:i/>
          <w:iCs/>
        </w:rPr>
        <w:lastRenderedPageBreak/>
        <w:t xml:space="preserve">Keywords: </w:t>
      </w:r>
      <w:r w:rsidR="009875CE" w:rsidRPr="009875CE">
        <w:rPr>
          <w:rFonts w:ascii="Helvetica Light" w:hAnsi="Helvetica Light"/>
          <w:i/>
          <w:iCs/>
        </w:rPr>
        <w:t>lab technician, manufacturing technician, lab assistant, reagent manufacturing, lab operations technician, lab tech, lab ops tech, lab assistant,</w:t>
      </w:r>
    </w:p>
    <w:p w14:paraId="10E0AF7F" w14:textId="77777777" w:rsidR="000F271D" w:rsidRPr="00CC38D7" w:rsidRDefault="000F271D" w:rsidP="000F271D">
      <w:pPr>
        <w:pStyle w:val="font7"/>
        <w:pBdr>
          <w:bottom w:val="single" w:sz="6" w:space="1" w:color="auto"/>
        </w:pBdr>
        <w:spacing w:before="0" w:beforeAutospacing="0" w:after="0" w:afterAutospacing="0"/>
        <w:jc w:val="both"/>
        <w:textAlignment w:val="baseline"/>
        <w:rPr>
          <w:rFonts w:ascii="Helvetica Light" w:hAnsi="Helvetica Light"/>
        </w:rPr>
      </w:pPr>
    </w:p>
    <w:p w14:paraId="16B9489F" w14:textId="77777777" w:rsidR="000F271D" w:rsidRPr="00CC38D7" w:rsidRDefault="000F271D" w:rsidP="000F271D">
      <w:pPr>
        <w:pStyle w:val="font7"/>
        <w:spacing w:before="0" w:beforeAutospacing="0" w:after="0" w:afterAutospacing="0"/>
        <w:jc w:val="both"/>
        <w:textAlignment w:val="baseline"/>
        <w:rPr>
          <w:rFonts w:ascii="Helvetica Light" w:hAnsi="Helvetica Light"/>
        </w:rPr>
      </w:pPr>
    </w:p>
    <w:p w14:paraId="3E7F17E4" w14:textId="77777777" w:rsidR="000F271D" w:rsidRPr="009875CE" w:rsidRDefault="000F271D" w:rsidP="000F271D">
      <w:pPr>
        <w:pStyle w:val="font7"/>
        <w:spacing w:before="0" w:beforeAutospacing="0" w:after="0" w:afterAutospacing="0"/>
        <w:jc w:val="both"/>
        <w:textAlignment w:val="baseline"/>
        <w:rPr>
          <w:rFonts w:ascii="Helvetica" w:hAnsi="Helvetica"/>
        </w:rPr>
      </w:pPr>
      <w:r w:rsidRPr="009875CE">
        <w:rPr>
          <w:rFonts w:ascii="Helvetica" w:hAnsi="Helvetica"/>
        </w:rPr>
        <w:t>About Us</w:t>
      </w:r>
    </w:p>
    <w:p w14:paraId="28661FD7" w14:textId="11E48976" w:rsidR="000F271D" w:rsidRPr="00CC38D7" w:rsidRDefault="000F271D" w:rsidP="00BC041F">
      <w:pPr>
        <w:rPr>
          <w:rFonts w:ascii="Helvetica Light" w:hAnsi="Helvetica Light"/>
          <w:sz w:val="22"/>
          <w:szCs w:val="22"/>
        </w:rPr>
      </w:pPr>
      <w:r w:rsidRPr="00CC38D7">
        <w:rPr>
          <w:rFonts w:ascii="Helvetica Light" w:hAnsi="Helvetica Light"/>
          <w:sz w:val="22"/>
          <w:szCs w:val="22"/>
        </w:rPr>
        <w:t>Dropworks is a start-up biotechnology life science tools company headquartered in Boulder,</w:t>
      </w:r>
      <w:r w:rsidR="00BC041F" w:rsidRPr="00CC38D7">
        <w:rPr>
          <w:rFonts w:ascii="Helvetica Light" w:hAnsi="Helvetica Light"/>
          <w:sz w:val="22"/>
          <w:szCs w:val="22"/>
        </w:rPr>
        <w:t xml:space="preserve"> </w:t>
      </w:r>
      <w:r w:rsidRPr="00CC38D7">
        <w:rPr>
          <w:rFonts w:ascii="Helvetica Light" w:hAnsi="Helvetica Light"/>
          <w:sz w:val="22"/>
          <w:szCs w:val="22"/>
        </w:rPr>
        <w:t>Colorado. Our passionate and collaborative team is aiming to transform digital PCR with the development of our Continuum</w:t>
      </w:r>
      <w:r w:rsidRPr="00CC38D7">
        <w:rPr>
          <w:rFonts w:ascii="Helvetica Light" w:hAnsi="Helvetica Light"/>
          <w:sz w:val="22"/>
          <w:szCs w:val="22"/>
          <w:vertAlign w:val="superscript"/>
        </w:rPr>
        <w:t>TM</w:t>
      </w:r>
      <w:r w:rsidRPr="00CC38D7">
        <w:rPr>
          <w:rFonts w:ascii="Helvetica Light" w:hAnsi="Helvetica Light"/>
          <w:sz w:val="22"/>
          <w:szCs w:val="22"/>
        </w:rPr>
        <w:t xml:space="preserve"> Digital Flow PCR system. We are integrating the digital PCR workflow into a single, low cost, easy-to-use platform, transforming the way researchers approach and access droplet PCR instrumentation and data. The Continuum</w:t>
      </w:r>
      <w:r w:rsidRPr="00CC38D7">
        <w:rPr>
          <w:rFonts w:ascii="Helvetica Light" w:hAnsi="Helvetica Light"/>
          <w:sz w:val="22"/>
          <w:szCs w:val="22"/>
          <w:vertAlign w:val="superscript"/>
        </w:rPr>
        <w:t>TM</w:t>
      </w:r>
      <w:r w:rsidRPr="00CC38D7">
        <w:rPr>
          <w:rFonts w:ascii="Helvetica Light" w:hAnsi="Helvetica Light"/>
          <w:sz w:val="22"/>
          <w:szCs w:val="22"/>
        </w:rPr>
        <w:t xml:space="preserve"> will be used worldwide throughout the research community by biotechnology companies, contract research organizations, pharmaceutical companies, applied markets and academic institutions. Our customers work across a wide spectrum of scientific research, including cancer genetics, infectious disease, genomics, translational diagnostics and personalized medicine. </w:t>
      </w:r>
    </w:p>
    <w:p w14:paraId="70E03938" w14:textId="77777777" w:rsidR="000F271D" w:rsidRPr="00CC38D7" w:rsidRDefault="000F271D" w:rsidP="000F271D">
      <w:pPr>
        <w:pStyle w:val="font7"/>
        <w:spacing w:before="0" w:beforeAutospacing="0" w:after="0" w:afterAutospacing="0"/>
        <w:jc w:val="both"/>
        <w:textAlignment w:val="baseline"/>
        <w:rPr>
          <w:rFonts w:ascii="Helvetica Light" w:hAnsi="Helvetica Light"/>
          <w:sz w:val="22"/>
          <w:szCs w:val="22"/>
        </w:rPr>
      </w:pPr>
    </w:p>
    <w:p w14:paraId="6500096F" w14:textId="77777777" w:rsidR="000F271D" w:rsidRPr="009875CE" w:rsidRDefault="000F271D" w:rsidP="000F271D">
      <w:pPr>
        <w:pStyle w:val="font7"/>
        <w:spacing w:before="0" w:beforeAutospacing="0" w:after="0" w:afterAutospacing="0"/>
        <w:jc w:val="both"/>
        <w:textAlignment w:val="baseline"/>
        <w:rPr>
          <w:rFonts w:ascii="Helvetica" w:hAnsi="Helvetica"/>
          <w:sz w:val="22"/>
          <w:szCs w:val="22"/>
        </w:rPr>
      </w:pPr>
    </w:p>
    <w:p w14:paraId="4D76DD56" w14:textId="77757E6A" w:rsidR="000F271D" w:rsidRPr="009875CE" w:rsidRDefault="000F271D" w:rsidP="000F271D">
      <w:pPr>
        <w:pStyle w:val="font7"/>
        <w:spacing w:before="0" w:beforeAutospacing="0" w:after="0" w:afterAutospacing="0"/>
        <w:jc w:val="both"/>
        <w:textAlignment w:val="baseline"/>
        <w:rPr>
          <w:rFonts w:ascii="Helvetica" w:hAnsi="Helvetica"/>
        </w:rPr>
      </w:pPr>
      <w:r w:rsidRPr="009875CE">
        <w:rPr>
          <w:rFonts w:ascii="Helvetica" w:hAnsi="Helvetica"/>
        </w:rPr>
        <w:t>Employee Benefits</w:t>
      </w:r>
    </w:p>
    <w:p w14:paraId="6416094D" w14:textId="77777777" w:rsidR="000F271D" w:rsidRPr="00CC38D7" w:rsidRDefault="000F271D" w:rsidP="000F271D">
      <w:pPr>
        <w:pStyle w:val="ListParagraph"/>
        <w:numPr>
          <w:ilvl w:val="0"/>
          <w:numId w:val="8"/>
        </w:numPr>
        <w:rPr>
          <w:rFonts w:ascii="Helvetica Light" w:hAnsi="Helvetica Light"/>
          <w:sz w:val="22"/>
          <w:szCs w:val="22"/>
        </w:rPr>
      </w:pPr>
      <w:r w:rsidRPr="00CC38D7">
        <w:rPr>
          <w:rFonts w:ascii="Helvetica Light" w:hAnsi="Helvetica Light"/>
          <w:sz w:val="22"/>
          <w:szCs w:val="22"/>
        </w:rPr>
        <w:t>Medical, Dental, Vision Insurance</w:t>
      </w:r>
    </w:p>
    <w:p w14:paraId="3C6FBFBE" w14:textId="77777777" w:rsidR="000F271D" w:rsidRPr="00CC38D7" w:rsidRDefault="000F271D" w:rsidP="000F271D">
      <w:pPr>
        <w:pStyle w:val="ListParagraph"/>
        <w:numPr>
          <w:ilvl w:val="0"/>
          <w:numId w:val="8"/>
        </w:numPr>
        <w:rPr>
          <w:rFonts w:ascii="Helvetica Light" w:hAnsi="Helvetica Light"/>
          <w:sz w:val="22"/>
          <w:szCs w:val="22"/>
        </w:rPr>
      </w:pPr>
      <w:r w:rsidRPr="00CC38D7">
        <w:rPr>
          <w:rFonts w:ascii="Helvetica Light" w:hAnsi="Helvetica Light"/>
          <w:sz w:val="22"/>
          <w:szCs w:val="22"/>
        </w:rPr>
        <w:t>Group Life Insurance</w:t>
      </w:r>
    </w:p>
    <w:p w14:paraId="261B9DAA" w14:textId="6248102D" w:rsidR="000F271D" w:rsidRPr="00CC38D7" w:rsidRDefault="009875CE" w:rsidP="000F271D">
      <w:pPr>
        <w:pStyle w:val="ListParagraph"/>
        <w:numPr>
          <w:ilvl w:val="0"/>
          <w:numId w:val="8"/>
        </w:numPr>
        <w:rPr>
          <w:rFonts w:ascii="Helvetica Light" w:hAnsi="Helvetica Light"/>
          <w:sz w:val="22"/>
          <w:szCs w:val="22"/>
        </w:rPr>
      </w:pPr>
      <w:r>
        <w:rPr>
          <w:rFonts w:ascii="Helvetica Light" w:hAnsi="Helvetica Light"/>
          <w:sz w:val="22"/>
          <w:szCs w:val="22"/>
        </w:rPr>
        <w:t>PTO &amp; Sick Leave</w:t>
      </w:r>
    </w:p>
    <w:p w14:paraId="0C7C3ABC" w14:textId="77777777" w:rsidR="000F271D" w:rsidRPr="00CC38D7" w:rsidRDefault="000F271D" w:rsidP="000F271D">
      <w:pPr>
        <w:pStyle w:val="ListParagraph"/>
        <w:numPr>
          <w:ilvl w:val="0"/>
          <w:numId w:val="8"/>
        </w:numPr>
        <w:rPr>
          <w:rFonts w:ascii="Helvetica Light" w:hAnsi="Helvetica Light"/>
          <w:sz w:val="22"/>
          <w:szCs w:val="22"/>
        </w:rPr>
      </w:pPr>
      <w:r w:rsidRPr="00CC38D7">
        <w:rPr>
          <w:rFonts w:ascii="Helvetica Light" w:hAnsi="Helvetica Light"/>
          <w:sz w:val="22"/>
          <w:szCs w:val="22"/>
        </w:rPr>
        <w:t>Paid parental leave</w:t>
      </w:r>
    </w:p>
    <w:p w14:paraId="52AA3F6C" w14:textId="77777777" w:rsidR="000F271D" w:rsidRPr="00CC38D7" w:rsidRDefault="000F271D" w:rsidP="000F271D">
      <w:pPr>
        <w:pStyle w:val="ListParagraph"/>
        <w:numPr>
          <w:ilvl w:val="0"/>
          <w:numId w:val="8"/>
        </w:numPr>
        <w:rPr>
          <w:rFonts w:ascii="Helvetica Light" w:hAnsi="Helvetica Light"/>
          <w:sz w:val="22"/>
          <w:szCs w:val="22"/>
        </w:rPr>
      </w:pPr>
      <w:r w:rsidRPr="00CC38D7">
        <w:rPr>
          <w:rFonts w:ascii="Helvetica Light" w:hAnsi="Helvetica Light"/>
          <w:sz w:val="22"/>
          <w:szCs w:val="22"/>
        </w:rPr>
        <w:t>Traditional and Roth 401(k)</w:t>
      </w:r>
    </w:p>
    <w:p w14:paraId="684FF6F0" w14:textId="0474D00C" w:rsidR="000F271D" w:rsidRPr="00CC38D7" w:rsidRDefault="000F271D" w:rsidP="000F271D">
      <w:pPr>
        <w:pStyle w:val="ListParagraph"/>
        <w:numPr>
          <w:ilvl w:val="0"/>
          <w:numId w:val="8"/>
        </w:numPr>
        <w:rPr>
          <w:rFonts w:ascii="Helvetica Light" w:hAnsi="Helvetica Light"/>
          <w:sz w:val="22"/>
          <w:szCs w:val="22"/>
        </w:rPr>
      </w:pPr>
      <w:r w:rsidRPr="00CC38D7">
        <w:rPr>
          <w:rFonts w:ascii="Helvetica Light" w:hAnsi="Helvetica Light"/>
          <w:sz w:val="22"/>
          <w:szCs w:val="22"/>
        </w:rPr>
        <w:t xml:space="preserve">Flexible work </w:t>
      </w:r>
      <w:r w:rsidR="009875CE">
        <w:rPr>
          <w:rFonts w:ascii="Helvetica Light" w:hAnsi="Helvetica Light"/>
          <w:sz w:val="22"/>
          <w:szCs w:val="22"/>
        </w:rPr>
        <w:t>schedules</w:t>
      </w:r>
    </w:p>
    <w:p w14:paraId="16046406" w14:textId="6602222B" w:rsidR="009E0CEB" w:rsidRPr="00CC38D7" w:rsidRDefault="009E0CEB" w:rsidP="009E0CEB">
      <w:pPr>
        <w:rPr>
          <w:rFonts w:ascii="Helvetica Light" w:hAnsi="Helvetica Light"/>
          <w:sz w:val="22"/>
          <w:szCs w:val="22"/>
        </w:rPr>
      </w:pPr>
    </w:p>
    <w:p w14:paraId="5CBACFF8" w14:textId="77777777" w:rsidR="009E0CEB" w:rsidRPr="009875CE" w:rsidRDefault="009E0CEB" w:rsidP="009E0CEB">
      <w:pPr>
        <w:pStyle w:val="font7"/>
        <w:spacing w:before="0" w:beforeAutospacing="0" w:after="0" w:afterAutospacing="0"/>
        <w:jc w:val="both"/>
        <w:textAlignment w:val="baseline"/>
        <w:rPr>
          <w:rFonts w:ascii="Helvetica" w:hAnsi="Helvetica"/>
        </w:rPr>
      </w:pPr>
      <w:r w:rsidRPr="009875CE">
        <w:rPr>
          <w:rFonts w:ascii="Helvetica" w:hAnsi="Helvetica"/>
        </w:rPr>
        <w:t>Pay Range</w:t>
      </w:r>
    </w:p>
    <w:p w14:paraId="01816E37" w14:textId="1084C85D" w:rsidR="009875CE" w:rsidRDefault="009875CE" w:rsidP="009E0CEB">
      <w:pPr>
        <w:pStyle w:val="ListParagraph"/>
        <w:numPr>
          <w:ilvl w:val="0"/>
          <w:numId w:val="8"/>
        </w:numPr>
        <w:rPr>
          <w:rFonts w:ascii="Helvetica Light" w:hAnsi="Helvetica Light"/>
          <w:sz w:val="22"/>
          <w:szCs w:val="22"/>
        </w:rPr>
      </w:pPr>
      <w:r>
        <w:rPr>
          <w:rFonts w:ascii="Helvetica Light" w:hAnsi="Helvetica Light"/>
          <w:sz w:val="22"/>
          <w:szCs w:val="22"/>
        </w:rPr>
        <w:t>$18-$27 per hour</w:t>
      </w:r>
    </w:p>
    <w:p w14:paraId="7AE5CB72" w14:textId="105E020D" w:rsidR="009E0CEB" w:rsidRPr="00CC38D7" w:rsidRDefault="009E0CEB" w:rsidP="009E0CEB">
      <w:pPr>
        <w:pStyle w:val="ListParagraph"/>
        <w:numPr>
          <w:ilvl w:val="0"/>
          <w:numId w:val="8"/>
        </w:numPr>
        <w:rPr>
          <w:rFonts w:ascii="Helvetica Light" w:hAnsi="Helvetica Light"/>
          <w:sz w:val="22"/>
          <w:szCs w:val="22"/>
        </w:rPr>
      </w:pPr>
      <w:r w:rsidRPr="00CC38D7">
        <w:rPr>
          <w:rFonts w:ascii="Helvetica Light" w:hAnsi="Helvetica Light"/>
          <w:sz w:val="22"/>
          <w:szCs w:val="22"/>
        </w:rPr>
        <w:t>No additional bonus, commission, or compensation</w:t>
      </w:r>
    </w:p>
    <w:p w14:paraId="34EDE8F0" w14:textId="467C0D00" w:rsidR="000F271D" w:rsidRDefault="000F271D" w:rsidP="000F271D">
      <w:pPr>
        <w:rPr>
          <w:rFonts w:ascii="Helvetica Light" w:hAnsi="Helvetica Light"/>
        </w:rPr>
      </w:pPr>
    </w:p>
    <w:p w14:paraId="200B911E" w14:textId="77777777" w:rsidR="009875CE" w:rsidRPr="00CC38D7" w:rsidRDefault="009875CE" w:rsidP="000F271D">
      <w:pPr>
        <w:rPr>
          <w:rFonts w:ascii="Helvetica Light" w:hAnsi="Helvetica Light"/>
        </w:rPr>
      </w:pPr>
    </w:p>
    <w:p w14:paraId="18CA2C99" w14:textId="22B64B86" w:rsidR="00CC38D7" w:rsidRPr="009875CE" w:rsidRDefault="00CC38D7" w:rsidP="000F271D">
      <w:pPr>
        <w:rPr>
          <w:rFonts w:ascii="Helvetica Light" w:hAnsi="Helvetica Light"/>
          <w:i/>
          <w:iCs/>
        </w:rPr>
      </w:pPr>
      <w:r w:rsidRPr="009875CE">
        <w:rPr>
          <w:rFonts w:ascii="Helvetica Light" w:hAnsi="Helvetica Light"/>
          <w:i/>
          <w:iCs/>
        </w:rPr>
        <w:t>Interested</w:t>
      </w:r>
      <w:r w:rsidR="009875CE">
        <w:rPr>
          <w:rFonts w:ascii="Helvetica Light" w:hAnsi="Helvetica Light"/>
          <w:i/>
          <w:iCs/>
        </w:rPr>
        <w:t xml:space="preserve"> in applying</w:t>
      </w:r>
      <w:r w:rsidRPr="009875CE">
        <w:rPr>
          <w:rFonts w:ascii="Helvetica Light" w:hAnsi="Helvetica Light"/>
          <w:i/>
          <w:iCs/>
        </w:rPr>
        <w:t xml:space="preserve">? </w:t>
      </w:r>
      <w:r w:rsidR="009875CE">
        <w:rPr>
          <w:rFonts w:ascii="Helvetica Light" w:hAnsi="Helvetica Light"/>
          <w:i/>
          <w:iCs/>
        </w:rPr>
        <w:t>Send</w:t>
      </w:r>
      <w:r w:rsidRPr="009875CE">
        <w:rPr>
          <w:rFonts w:ascii="Helvetica Light" w:hAnsi="Helvetica Light"/>
          <w:i/>
          <w:iCs/>
        </w:rPr>
        <w:t xml:space="preserve"> a resume and brief introduction to </w:t>
      </w:r>
      <w:hyperlink r:id="rId7" w:history="1">
        <w:r w:rsidRPr="009875CE">
          <w:rPr>
            <w:rStyle w:val="Hyperlink"/>
            <w:rFonts w:ascii="Helvetica Light" w:hAnsi="Helvetica Light"/>
            <w:i/>
            <w:iCs/>
          </w:rPr>
          <w:t>careers@dropworks.com</w:t>
        </w:r>
      </w:hyperlink>
    </w:p>
    <w:p w14:paraId="296D1A7A" w14:textId="599D81BA" w:rsidR="00CC38D7" w:rsidRPr="00CC38D7" w:rsidRDefault="00CC38D7" w:rsidP="000F271D">
      <w:pPr>
        <w:rPr>
          <w:rFonts w:ascii="Helvetica Light" w:hAnsi="Helvetica Light"/>
        </w:rPr>
      </w:pPr>
    </w:p>
    <w:p w14:paraId="6B71EDF6" w14:textId="77777777" w:rsidR="00CC38D7" w:rsidRPr="00CC38D7" w:rsidRDefault="00CC38D7" w:rsidP="000F271D">
      <w:pPr>
        <w:rPr>
          <w:rFonts w:ascii="Helvetica Light" w:hAnsi="Helvetica Light"/>
        </w:rPr>
      </w:pPr>
    </w:p>
    <w:p w14:paraId="65DC928B" w14:textId="77777777" w:rsidR="00D1112C" w:rsidRPr="00CC38D7" w:rsidRDefault="00D1112C">
      <w:pPr>
        <w:rPr>
          <w:rFonts w:ascii="Helvetica Light" w:hAnsi="Helvetica Light"/>
        </w:rPr>
      </w:pPr>
    </w:p>
    <w:sectPr w:rsidR="00D1112C" w:rsidRPr="00CC38D7" w:rsidSect="0035609F">
      <w:headerReference w:type="default" r:id="rId8"/>
      <w:footerReference w:type="default" r:id="rId9"/>
      <w:pgSz w:w="12240" w:h="15840"/>
      <w:pgMar w:top="1440"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7662" w14:textId="77777777" w:rsidR="008C4F69" w:rsidRDefault="008C4F69" w:rsidP="0096719D">
      <w:r>
        <w:separator/>
      </w:r>
    </w:p>
  </w:endnote>
  <w:endnote w:type="continuationSeparator" w:id="0">
    <w:p w14:paraId="0C7EB273" w14:textId="77777777" w:rsidR="008C4F69" w:rsidRDefault="008C4F69" w:rsidP="009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8E84" w14:textId="2EE07CB9" w:rsidR="006B40A6" w:rsidRPr="006F45C1" w:rsidRDefault="00C95155">
    <w:pPr>
      <w:pStyle w:val="Footer"/>
      <w:rPr>
        <w:rFonts w:ascii="Arial" w:hAnsi="Arial" w:cs="Arial"/>
        <w:sz w:val="18"/>
        <w:szCs w:val="18"/>
      </w:rPr>
    </w:pPr>
    <w:r w:rsidRPr="006F45C1">
      <w:rPr>
        <w:rFonts w:ascii="Arial" w:hAnsi="Arial" w:cs="Arial"/>
        <w:sz w:val="18"/>
        <w:szCs w:val="18"/>
      </w:rPr>
      <w:tab/>
    </w:r>
    <w:r w:rsidRPr="006F45C1">
      <w:rPr>
        <w:rStyle w:val="PageNumber"/>
        <w:rFonts w:ascii="Arial" w:hAnsi="Arial" w:cs="Arial"/>
        <w:sz w:val="18"/>
        <w:szCs w:val="18"/>
      </w:rPr>
      <w:fldChar w:fldCharType="begin"/>
    </w:r>
    <w:r w:rsidRPr="006F45C1">
      <w:rPr>
        <w:rStyle w:val="PageNumber"/>
        <w:rFonts w:ascii="Arial" w:hAnsi="Arial" w:cs="Arial"/>
        <w:sz w:val="18"/>
        <w:szCs w:val="18"/>
      </w:rPr>
      <w:instrText xml:space="preserve"> PAGE </w:instrText>
    </w:r>
    <w:r w:rsidRPr="006F45C1">
      <w:rPr>
        <w:rStyle w:val="PageNumber"/>
        <w:rFonts w:ascii="Arial" w:hAnsi="Arial" w:cs="Arial"/>
        <w:sz w:val="18"/>
        <w:szCs w:val="18"/>
      </w:rPr>
      <w:fldChar w:fldCharType="separate"/>
    </w:r>
    <w:r>
      <w:rPr>
        <w:rStyle w:val="PageNumber"/>
        <w:rFonts w:ascii="Arial" w:hAnsi="Arial" w:cs="Arial"/>
        <w:noProof/>
        <w:sz w:val="18"/>
        <w:szCs w:val="18"/>
      </w:rPr>
      <w:t>1</w:t>
    </w:r>
    <w:r w:rsidRPr="006F45C1">
      <w:rPr>
        <w:rStyle w:val="PageNumber"/>
        <w:rFonts w:ascii="Arial" w:hAnsi="Arial" w:cs="Arial"/>
        <w:sz w:val="18"/>
        <w:szCs w:val="18"/>
      </w:rPr>
      <w:fldChar w:fldCharType="end"/>
    </w:r>
    <w:r w:rsidRPr="006F45C1">
      <w:rPr>
        <w:rStyle w:val="PageNumbe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D108" w14:textId="77777777" w:rsidR="008C4F69" w:rsidRDefault="008C4F69" w:rsidP="0096719D">
      <w:r>
        <w:separator/>
      </w:r>
    </w:p>
  </w:footnote>
  <w:footnote w:type="continuationSeparator" w:id="0">
    <w:p w14:paraId="0C5C2105" w14:textId="77777777" w:rsidR="008C4F69" w:rsidRDefault="008C4F69" w:rsidP="0096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6DC1" w14:textId="7EAB6A2E" w:rsidR="006B40A6" w:rsidRPr="006F45C1" w:rsidRDefault="008C4F69" w:rsidP="00B94AE3">
    <w:pPr>
      <w:pStyle w:val="Header"/>
      <w:jc w:val="right"/>
      <w:rPr>
        <w:sz w:val="18"/>
        <w:szCs w:val="18"/>
      </w:rPr>
    </w:pPr>
    <w:r>
      <w:rPr>
        <w:noProof/>
      </w:rPr>
      <w:pict w14:anchorId="34E0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alt="A picture containing table&#13;&#13;&#13;&#13;&#13;&#10;&#13;&#13;&#13;&#13;&#13;&#10;Description automatically generated" style="position:absolute;left:0;text-align:left;margin-left:0;margin-top:-56.8pt;width:142pt;height:49.25pt;z-index:-251658752;visibility:visible;mso-wrap-style:square;mso-wrap-edited:f;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
          <v:imagedata r:id="rId1" o:title="A picture containing table&#13;&#13;&#13;&#13;&#13;&#10;&#13;&#13;&#13;&#13;&#13;&#10;Description automatically generated"/>
          <o:lock v:ext="edit" cropping="t" verticies="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BE7"/>
    <w:multiLevelType w:val="hybridMultilevel"/>
    <w:tmpl w:val="106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0E25"/>
    <w:multiLevelType w:val="hybridMultilevel"/>
    <w:tmpl w:val="C73A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E28A6"/>
    <w:multiLevelType w:val="hybridMultilevel"/>
    <w:tmpl w:val="27A0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35075"/>
    <w:multiLevelType w:val="hybridMultilevel"/>
    <w:tmpl w:val="9F0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C4560"/>
    <w:multiLevelType w:val="hybridMultilevel"/>
    <w:tmpl w:val="682C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8225B"/>
    <w:multiLevelType w:val="hybridMultilevel"/>
    <w:tmpl w:val="8A44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95BA5"/>
    <w:multiLevelType w:val="hybridMultilevel"/>
    <w:tmpl w:val="35B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411C"/>
    <w:multiLevelType w:val="hybridMultilevel"/>
    <w:tmpl w:val="022CA02C"/>
    <w:lvl w:ilvl="0" w:tplc="04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7450A"/>
    <w:multiLevelType w:val="multilevel"/>
    <w:tmpl w:val="875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909BE"/>
    <w:multiLevelType w:val="hybridMultilevel"/>
    <w:tmpl w:val="F038586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50761"/>
    <w:multiLevelType w:val="hybridMultilevel"/>
    <w:tmpl w:val="785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E08AA"/>
    <w:multiLevelType w:val="hybridMultilevel"/>
    <w:tmpl w:val="09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6540"/>
    <w:multiLevelType w:val="hybridMultilevel"/>
    <w:tmpl w:val="2F3C884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01866"/>
    <w:multiLevelType w:val="hybridMultilevel"/>
    <w:tmpl w:val="6B8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8273A"/>
    <w:multiLevelType w:val="hybridMultilevel"/>
    <w:tmpl w:val="11E28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FC4E61"/>
    <w:multiLevelType w:val="hybridMultilevel"/>
    <w:tmpl w:val="4EEE6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2501D"/>
    <w:multiLevelType w:val="hybridMultilevel"/>
    <w:tmpl w:val="5A1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E4AF8"/>
    <w:multiLevelType w:val="multilevel"/>
    <w:tmpl w:val="AC907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0489D"/>
    <w:multiLevelType w:val="hybridMultilevel"/>
    <w:tmpl w:val="05C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C0650"/>
    <w:multiLevelType w:val="hybridMultilevel"/>
    <w:tmpl w:val="1BF0114A"/>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20"/>
  </w:num>
  <w:num w:numId="5">
    <w:abstractNumId w:val="8"/>
  </w:num>
  <w:num w:numId="6">
    <w:abstractNumId w:val="9"/>
  </w:num>
  <w:num w:numId="7">
    <w:abstractNumId w:val="12"/>
  </w:num>
  <w:num w:numId="8">
    <w:abstractNumId w:val="5"/>
  </w:num>
  <w:num w:numId="9">
    <w:abstractNumId w:val="11"/>
  </w:num>
  <w:num w:numId="10">
    <w:abstractNumId w:val="10"/>
  </w:num>
  <w:num w:numId="11">
    <w:abstractNumId w:val="3"/>
  </w:num>
  <w:num w:numId="12">
    <w:abstractNumId w:val="19"/>
  </w:num>
  <w:num w:numId="13">
    <w:abstractNumId w:val="0"/>
  </w:num>
  <w:num w:numId="14">
    <w:abstractNumId w:val="17"/>
  </w:num>
  <w:num w:numId="15">
    <w:abstractNumId w:val="6"/>
  </w:num>
  <w:num w:numId="16">
    <w:abstractNumId w:val="4"/>
  </w:num>
  <w:num w:numId="17">
    <w:abstractNumId w:val="14"/>
  </w:num>
  <w:num w:numId="18">
    <w:abstractNumId w:val="15"/>
  </w:num>
  <w:num w:numId="19">
    <w:abstractNumId w:val="1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9D"/>
    <w:rsid w:val="000707DC"/>
    <w:rsid w:val="000F271D"/>
    <w:rsid w:val="00165C33"/>
    <w:rsid w:val="002532F5"/>
    <w:rsid w:val="002D2C78"/>
    <w:rsid w:val="003139F7"/>
    <w:rsid w:val="00442702"/>
    <w:rsid w:val="00444E6E"/>
    <w:rsid w:val="005B7B62"/>
    <w:rsid w:val="006C0275"/>
    <w:rsid w:val="008775AB"/>
    <w:rsid w:val="008C4F69"/>
    <w:rsid w:val="0096719D"/>
    <w:rsid w:val="009875CE"/>
    <w:rsid w:val="009E0CEB"/>
    <w:rsid w:val="00A753A9"/>
    <w:rsid w:val="00BC041F"/>
    <w:rsid w:val="00C52B65"/>
    <w:rsid w:val="00C75556"/>
    <w:rsid w:val="00C9086B"/>
    <w:rsid w:val="00C95155"/>
    <w:rsid w:val="00CC38D7"/>
    <w:rsid w:val="00D1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D8DAD"/>
  <w15:chartTrackingRefBased/>
  <w15:docId w15:val="{106895BA-915E-7F41-A673-8F87C1D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719D"/>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96719D"/>
    <w:rPr>
      <w:rFonts w:ascii="Arial" w:eastAsia="Times New Roman" w:hAnsi="Arial" w:cs="Times New Roman"/>
      <w:sz w:val="20"/>
      <w:szCs w:val="20"/>
    </w:rPr>
  </w:style>
  <w:style w:type="paragraph" w:styleId="Footer">
    <w:name w:val="footer"/>
    <w:basedOn w:val="Normal"/>
    <w:link w:val="FooterChar"/>
    <w:rsid w:val="0096719D"/>
    <w:pPr>
      <w:tabs>
        <w:tab w:val="center" w:pos="4320"/>
        <w:tab w:val="right" w:pos="8640"/>
      </w:tabs>
    </w:pPr>
  </w:style>
  <w:style w:type="character" w:customStyle="1" w:styleId="FooterChar">
    <w:name w:val="Footer Char"/>
    <w:basedOn w:val="DefaultParagraphFont"/>
    <w:link w:val="Footer"/>
    <w:rsid w:val="0096719D"/>
    <w:rPr>
      <w:rFonts w:ascii="Times New Roman" w:eastAsia="Times New Roman" w:hAnsi="Times New Roman" w:cs="Times New Roman"/>
    </w:rPr>
  </w:style>
  <w:style w:type="character" w:styleId="PageNumber">
    <w:name w:val="page number"/>
    <w:basedOn w:val="DefaultParagraphFont"/>
    <w:rsid w:val="0096719D"/>
  </w:style>
  <w:style w:type="paragraph" w:customStyle="1" w:styleId="font7">
    <w:name w:val="font_7"/>
    <w:basedOn w:val="Normal"/>
    <w:rsid w:val="0096719D"/>
    <w:pPr>
      <w:spacing w:before="100" w:beforeAutospacing="1" w:after="100" w:afterAutospacing="1"/>
    </w:pPr>
  </w:style>
  <w:style w:type="paragraph" w:styleId="ListParagraph">
    <w:name w:val="List Paragraph"/>
    <w:basedOn w:val="Normal"/>
    <w:uiPriority w:val="34"/>
    <w:qFormat/>
    <w:rsid w:val="00C9086B"/>
    <w:pPr>
      <w:ind w:left="720"/>
      <w:contextualSpacing/>
    </w:pPr>
  </w:style>
  <w:style w:type="table" w:styleId="TableGrid">
    <w:name w:val="Table Grid"/>
    <w:basedOn w:val="TableNormal"/>
    <w:rsid w:val="000F27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041F"/>
    <w:rPr>
      <w:rFonts w:ascii="Times New Roman" w:eastAsia="Times New Roman" w:hAnsi="Times New Roman" w:cs="Times New Roman"/>
    </w:rPr>
  </w:style>
  <w:style w:type="paragraph" w:customStyle="1" w:styleId="Default">
    <w:name w:val="Default"/>
    <w:rsid w:val="000707DC"/>
    <w:pPr>
      <w:autoSpaceDE w:val="0"/>
      <w:autoSpaceDN w:val="0"/>
      <w:adjustRightInd w:val="0"/>
    </w:pPr>
    <w:rPr>
      <w:rFonts w:ascii="Arial" w:hAnsi="Arial" w:cs="Arial"/>
      <w:color w:val="000000"/>
    </w:rPr>
  </w:style>
  <w:style w:type="paragraph" w:customStyle="1" w:styleId="List1">
    <w:name w:val="List1"/>
    <w:basedOn w:val="Normal"/>
    <w:rsid w:val="000707DC"/>
    <w:pPr>
      <w:spacing w:before="100" w:beforeAutospacing="1" w:after="100" w:afterAutospacing="1"/>
    </w:pPr>
  </w:style>
  <w:style w:type="character" w:styleId="Hyperlink">
    <w:name w:val="Hyperlink"/>
    <w:basedOn w:val="DefaultParagraphFont"/>
    <w:uiPriority w:val="99"/>
    <w:unhideWhenUsed/>
    <w:rsid w:val="00CC38D7"/>
    <w:rPr>
      <w:color w:val="0563C1" w:themeColor="hyperlink"/>
      <w:u w:val="single"/>
    </w:rPr>
  </w:style>
  <w:style w:type="character" w:styleId="UnresolvedMention">
    <w:name w:val="Unresolved Mention"/>
    <w:basedOn w:val="DefaultParagraphFont"/>
    <w:uiPriority w:val="99"/>
    <w:semiHidden/>
    <w:unhideWhenUsed/>
    <w:rsid w:val="00CC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1505">
      <w:bodyDiv w:val="1"/>
      <w:marLeft w:val="0"/>
      <w:marRight w:val="0"/>
      <w:marTop w:val="0"/>
      <w:marBottom w:val="0"/>
      <w:divBdr>
        <w:top w:val="none" w:sz="0" w:space="0" w:color="auto"/>
        <w:left w:val="none" w:sz="0" w:space="0" w:color="auto"/>
        <w:bottom w:val="none" w:sz="0" w:space="0" w:color="auto"/>
        <w:right w:val="none" w:sz="0" w:space="0" w:color="auto"/>
      </w:divBdr>
    </w:div>
    <w:div w:id="605429724">
      <w:bodyDiv w:val="1"/>
      <w:marLeft w:val="0"/>
      <w:marRight w:val="0"/>
      <w:marTop w:val="0"/>
      <w:marBottom w:val="0"/>
      <w:divBdr>
        <w:top w:val="none" w:sz="0" w:space="0" w:color="auto"/>
        <w:left w:val="none" w:sz="0" w:space="0" w:color="auto"/>
        <w:bottom w:val="none" w:sz="0" w:space="0" w:color="auto"/>
        <w:right w:val="none" w:sz="0" w:space="0" w:color="auto"/>
      </w:divBdr>
    </w:div>
    <w:div w:id="1187216376">
      <w:bodyDiv w:val="1"/>
      <w:marLeft w:val="0"/>
      <w:marRight w:val="0"/>
      <w:marTop w:val="0"/>
      <w:marBottom w:val="0"/>
      <w:divBdr>
        <w:top w:val="none" w:sz="0" w:space="0" w:color="auto"/>
        <w:left w:val="none" w:sz="0" w:space="0" w:color="auto"/>
        <w:bottom w:val="none" w:sz="0" w:space="0" w:color="auto"/>
        <w:right w:val="none" w:sz="0" w:space="0" w:color="auto"/>
      </w:divBdr>
    </w:div>
    <w:div w:id="18131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drop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Akayla Mazza</dc:creator>
  <cp:keywords/>
  <dc:description/>
  <cp:lastModifiedBy>Akayla Mazza</cp:lastModifiedBy>
  <cp:revision>3</cp:revision>
  <dcterms:created xsi:type="dcterms:W3CDTF">2021-06-04T21:53:00Z</dcterms:created>
  <dcterms:modified xsi:type="dcterms:W3CDTF">2021-06-04T21:59:00Z</dcterms:modified>
</cp:coreProperties>
</file>